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keepNext w:val="0"/>
        <w:keepLines w:val="0"/>
        <w:spacing w:after="120" w:before="480" w:lineRule="auto"/>
        <w:ind w:left="0" w:firstLine="0"/>
        <w:jc w:val="center"/>
        <w:rPr>
          <w:sz w:val="36"/>
          <w:szCs w:val="36"/>
          <w:shd w:fill="auto" w:val="clear"/>
        </w:rPr>
      </w:pPr>
      <w:bookmarkStart w:colFirst="0" w:colLast="0" w:name="_xmq9l3f452nj" w:id="0"/>
      <w:bookmarkEnd w:id="0"/>
      <w:r w:rsidDel="00000000" w:rsidR="00000000" w:rsidRPr="00000000">
        <w:rPr>
          <w:sz w:val="36"/>
          <w:szCs w:val="36"/>
          <w:shd w:fill="auto" w:val="clear"/>
          <w:rtl w:val="0"/>
        </w:rPr>
        <w:t xml:space="preserve">II. Облік використання медичного обладнання під час надання медичної допомоги</w:t>
      </w:r>
    </w:p>
    <w:p w:rsidR="00000000" w:rsidDel="00000000" w:rsidP="00000000" w:rsidRDefault="00000000" w:rsidRPr="00000000" w14:paraId="00000002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4"/>
          <w:szCs w:val="24"/>
        </w:rPr>
      </w:pPr>
      <w:bookmarkStart w:colFirst="0" w:colLast="0" w:name="_b8kms23rm65s" w:id="1"/>
      <w:bookmarkEnd w:id="1"/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22. Що зміниться в ЕСОЗ після впровадження обліку використання медичного обладнання в електронних медичних записах?</w:t>
      </w:r>
    </w:p>
    <w:p w:rsidR="00000000" w:rsidDel="00000000" w:rsidP="00000000" w:rsidRDefault="00000000" w:rsidRPr="00000000" w14:paraId="00000003">
      <w:pPr>
        <w:spacing w:after="240" w:before="0" w:lineRule="auto"/>
        <w:rPr/>
      </w:pPr>
      <w:r w:rsidDel="00000000" w:rsidR="00000000" w:rsidRPr="00000000">
        <w:rPr>
          <w:rtl w:val="0"/>
        </w:rPr>
        <w:t xml:space="preserve">Після запуску нової функціональності в ЕСОЗ медичні працівники зможуть зазначати в електронних медичних записах (ЕМЗ), яке саме медичне обладнання використовувалося під час надання медичної допомоги пацієнту.</w:t>
      </w:r>
    </w:p>
    <w:p w:rsidR="00000000" w:rsidDel="00000000" w:rsidP="00000000" w:rsidRDefault="00000000" w:rsidRPr="00000000" w14:paraId="0000000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Якщо на першому етапі в ЕСОЗ здійснювалася лише реєстрація медичного обладнання, то тепер з'явиться можливість пов'язувати конкретне обладнання з медичною послугою.</w:t>
      </w:r>
    </w:p>
    <w:p w:rsidR="00000000" w:rsidDel="00000000" w:rsidP="00000000" w:rsidRDefault="00000000" w:rsidRPr="00000000" w14:paraId="0000000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Наприклад, під час проведення МРТ медичний працівник зможе обрати із переліку саме той магнітно-резонансний томограф, який використовувався для обстеження пацієнта. Аналогічно під час операції або діагностичного дослідження можна буде зазначити обладнання, що застосовувалося під час втручання.</w:t>
      </w:r>
    </w:p>
    <w:p w:rsidR="00000000" w:rsidDel="00000000" w:rsidP="00000000" w:rsidRDefault="00000000" w:rsidRPr="00000000" w14:paraId="0000000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Таким чином в електронному медичному записі відображатиметься не лише факт надання медичної послуги, а й обладнання, за допомогою якого вона була виконана.</w:t>
      </w:r>
    </w:p>
    <w:p w:rsidR="00000000" w:rsidDel="00000000" w:rsidP="00000000" w:rsidRDefault="00000000" w:rsidRPr="00000000" w14:paraId="00000007">
      <w:pPr>
        <w:pStyle w:val="Heading3"/>
        <w:keepNext w:val="0"/>
        <w:keepLines w:val="0"/>
        <w:rPr/>
      </w:pPr>
      <w:bookmarkStart w:colFirst="0" w:colLast="0" w:name="_qm5gfhjnjffb" w:id="2"/>
      <w:bookmarkEnd w:id="2"/>
      <w:r w:rsidDel="00000000" w:rsidR="00000000" w:rsidRPr="00000000">
        <w:rPr>
          <w:rtl w:val="0"/>
        </w:rPr>
        <w:t xml:space="preserve">23. Хто може вносити інформацію про використане медичне обладнання в ЕМЗ?</w:t>
      </w:r>
    </w:p>
    <w:p w:rsidR="00000000" w:rsidDel="00000000" w:rsidP="00000000" w:rsidRDefault="00000000" w:rsidRPr="00000000" w14:paraId="00000008">
      <w:pPr>
        <w:spacing w:after="0" w:before="0" w:lineRule="auto"/>
        <w:rPr/>
      </w:pPr>
      <w:r w:rsidDel="00000000" w:rsidR="00000000" w:rsidRPr="00000000">
        <w:rPr>
          <w:rtl w:val="0"/>
        </w:rPr>
        <w:t xml:space="preserve">Облік використаного медичного обладнання здійснюють усі медичні працівники, які створюють відповідні електронні медичні записи під час надання медичної допомоги.</w:t>
      </w:r>
    </w:p>
    <w:p w:rsidR="00000000" w:rsidDel="00000000" w:rsidP="00000000" w:rsidRDefault="00000000" w:rsidRPr="00000000" w14:paraId="00000009">
      <w:pPr>
        <w:spacing w:after="0" w:before="240" w:lineRule="auto"/>
        <w:rPr/>
      </w:pPr>
      <w:r w:rsidDel="00000000" w:rsidR="00000000" w:rsidRPr="00000000">
        <w:rPr>
          <w:rtl w:val="0"/>
        </w:rPr>
        <w:t xml:space="preserve">Зокрема, це можуть бути:</w:t>
      </w:r>
    </w:p>
    <w:p w:rsidR="00000000" w:rsidDel="00000000" w:rsidP="00000000" w:rsidRDefault="00000000" w:rsidRPr="00000000" w14:paraId="0000000A">
      <w:pPr>
        <w:numPr>
          <w:ilvl w:val="0"/>
          <w:numId w:val="3"/>
        </w:numPr>
        <w:spacing w:after="0" w:afterAutospacing="0" w:before="0" w:lineRule="auto"/>
        <w:ind w:left="720" w:hanging="360"/>
        <w:jc w:val="left"/>
      </w:pPr>
      <w:r w:rsidDel="00000000" w:rsidR="00000000" w:rsidRPr="00000000">
        <w:rPr>
          <w:rtl w:val="0"/>
        </w:rPr>
        <w:t xml:space="preserve">лікарі первинної медичної допомоги;</w:t>
      </w:r>
    </w:p>
    <w:p w:rsidR="00000000" w:rsidDel="00000000" w:rsidP="00000000" w:rsidRDefault="00000000" w:rsidRPr="00000000" w14:paraId="0000000B">
      <w:pPr>
        <w:numPr>
          <w:ilvl w:val="0"/>
          <w:numId w:val="3"/>
        </w:numPr>
        <w:spacing w:after="0" w:afterAutospacing="0" w:before="0" w:beforeAutospacing="0" w:lineRule="auto"/>
        <w:ind w:left="720" w:hanging="360"/>
        <w:jc w:val="left"/>
      </w:pPr>
      <w:r w:rsidDel="00000000" w:rsidR="00000000" w:rsidRPr="00000000">
        <w:rPr>
          <w:rtl w:val="0"/>
        </w:rPr>
        <w:t xml:space="preserve">лікарі-спеціалісти;</w:t>
      </w:r>
    </w:p>
    <w:p w:rsidR="00000000" w:rsidDel="00000000" w:rsidP="00000000" w:rsidRDefault="00000000" w:rsidRPr="00000000" w14:paraId="0000000C">
      <w:pPr>
        <w:numPr>
          <w:ilvl w:val="0"/>
          <w:numId w:val="3"/>
        </w:numPr>
        <w:spacing w:after="240" w:before="0" w:beforeAutospacing="0" w:lineRule="auto"/>
        <w:ind w:left="720" w:hanging="360"/>
        <w:jc w:val="left"/>
      </w:pPr>
      <w:r w:rsidDel="00000000" w:rsidR="00000000" w:rsidRPr="00000000">
        <w:rPr>
          <w:rtl w:val="0"/>
        </w:rPr>
        <w:t xml:space="preserve">середні медичні працівники (лаборанти, медичні сестри та медичні брати) — у межах своїх професійних повноважень.</w:t>
      </w:r>
    </w:p>
    <w:p w:rsidR="00000000" w:rsidDel="00000000" w:rsidP="00000000" w:rsidRDefault="00000000" w:rsidRPr="00000000" w14:paraId="0000000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Інформація про обладнання зазначається під час створення або редагування відповідного електронного медичного запису.</w:t>
      </w:r>
    </w:p>
    <w:p w:rsidR="00000000" w:rsidDel="00000000" w:rsidP="00000000" w:rsidRDefault="00000000" w:rsidRPr="00000000" w14:paraId="0000000E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</w:rPr>
      </w:pPr>
      <w:bookmarkStart w:colFirst="0" w:colLast="0" w:name="_gtsntifsarjb" w:id="3"/>
      <w:bookmarkEnd w:id="3"/>
      <w:r w:rsidDel="00000000" w:rsidR="00000000" w:rsidRPr="00000000">
        <w:rPr>
          <w:b w:val="1"/>
          <w:bCs w:val="1"/>
          <w:color w:val="000000"/>
          <w:rtl w:val="0"/>
        </w:rPr>
        <w:t xml:space="preserve">24. Яке медичне обладнання потрібно зазначати в електронних медичних записах?</w:t>
      </w:r>
    </w:p>
    <w:p w:rsidR="00000000" w:rsidDel="00000000" w:rsidP="00000000" w:rsidRDefault="00000000" w:rsidRPr="00000000" w14:paraId="0000000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В електронних медичних записах необхідно зазначати медичне обладнання, якщо воно:</w:t>
      </w:r>
    </w:p>
    <w:p w:rsidR="00000000" w:rsidDel="00000000" w:rsidP="00000000" w:rsidRDefault="00000000" w:rsidRPr="00000000" w14:paraId="00000010">
      <w:pPr>
        <w:numPr>
          <w:ilvl w:val="0"/>
          <w:numId w:val="5"/>
        </w:numPr>
        <w:spacing w:after="0" w:afterAutospacing="0" w:before="240" w:lineRule="auto"/>
        <w:ind w:left="720" w:hanging="360"/>
        <w:jc w:val="left"/>
      </w:pPr>
      <w:r w:rsidDel="00000000" w:rsidR="00000000" w:rsidRPr="00000000">
        <w:rPr>
          <w:rtl w:val="0"/>
        </w:rPr>
        <w:t xml:space="preserve">визначене Переліком медичного обладнання, затвердженим наказом МОЗ;</w:t>
      </w:r>
    </w:p>
    <w:p w:rsidR="00000000" w:rsidDel="00000000" w:rsidP="00000000" w:rsidRDefault="00000000" w:rsidRPr="00000000" w14:paraId="00000011">
      <w:pPr>
        <w:numPr>
          <w:ilvl w:val="0"/>
          <w:numId w:val="5"/>
        </w:numPr>
        <w:spacing w:after="0" w:afterAutospacing="0" w:before="0" w:beforeAutospacing="0" w:lineRule="auto"/>
        <w:ind w:left="720" w:hanging="360"/>
        <w:jc w:val="left"/>
      </w:pPr>
      <w:r w:rsidDel="00000000" w:rsidR="00000000" w:rsidRPr="00000000">
        <w:rPr>
          <w:rtl w:val="0"/>
        </w:rPr>
        <w:t xml:space="preserve">попередньо зареєстроване закладом в ЕСОЗ;</w:t>
      </w:r>
    </w:p>
    <w:p w:rsidR="00000000" w:rsidDel="00000000" w:rsidP="00000000" w:rsidRDefault="00000000" w:rsidRPr="00000000" w14:paraId="00000012">
      <w:pPr>
        <w:numPr>
          <w:ilvl w:val="0"/>
          <w:numId w:val="5"/>
        </w:numPr>
        <w:spacing w:after="240" w:before="0" w:beforeAutospacing="0" w:lineRule="auto"/>
        <w:ind w:left="720" w:hanging="360"/>
        <w:jc w:val="left"/>
      </w:pPr>
      <w:r w:rsidDel="00000000" w:rsidR="00000000" w:rsidRPr="00000000">
        <w:rPr>
          <w:rtl w:val="0"/>
        </w:rPr>
        <w:t xml:space="preserve">фактично використовувалося під час надання медичної допомоги.</w:t>
      </w:r>
    </w:p>
    <w:p w:rsidR="00000000" w:rsidDel="00000000" w:rsidP="00000000" w:rsidRDefault="00000000" w:rsidRPr="00000000" w14:paraId="0000001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Облік здійснюється у разі використання обладнання під час:</w:t>
      </w:r>
    </w:p>
    <w:p w:rsidR="00000000" w:rsidDel="00000000" w:rsidP="00000000" w:rsidRDefault="00000000" w:rsidRPr="00000000" w14:paraId="00000014">
      <w:pPr>
        <w:numPr>
          <w:ilvl w:val="0"/>
          <w:numId w:val="1"/>
        </w:numPr>
        <w:spacing w:after="0" w:afterAutospacing="0" w:before="240" w:lineRule="auto"/>
        <w:ind w:left="720" w:hanging="360"/>
        <w:jc w:val="left"/>
      </w:pPr>
      <w:r w:rsidDel="00000000" w:rsidR="00000000" w:rsidRPr="00000000">
        <w:rPr>
          <w:rtl w:val="0"/>
        </w:rPr>
        <w:t xml:space="preserve">проведення медичних процедур (інтервенцій);</w:t>
      </w:r>
    </w:p>
    <w:p w:rsidR="00000000" w:rsidDel="00000000" w:rsidP="00000000" w:rsidRDefault="00000000" w:rsidRPr="00000000" w14:paraId="00000015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jc w:val="left"/>
      </w:pPr>
      <w:r w:rsidDel="00000000" w:rsidR="00000000" w:rsidRPr="00000000">
        <w:rPr>
          <w:rtl w:val="0"/>
        </w:rPr>
        <w:t xml:space="preserve">виконання спостережень;</w:t>
      </w:r>
    </w:p>
    <w:p w:rsidR="00000000" w:rsidDel="00000000" w:rsidP="00000000" w:rsidRDefault="00000000" w:rsidRPr="00000000" w14:paraId="00000016">
      <w:pPr>
        <w:numPr>
          <w:ilvl w:val="0"/>
          <w:numId w:val="1"/>
        </w:numPr>
        <w:spacing w:after="240" w:before="0" w:beforeAutospacing="0" w:lineRule="auto"/>
        <w:ind w:left="720" w:hanging="360"/>
        <w:jc w:val="left"/>
      </w:pPr>
      <w:r w:rsidDel="00000000" w:rsidR="00000000" w:rsidRPr="00000000">
        <w:rPr>
          <w:rtl w:val="0"/>
        </w:rPr>
        <w:t xml:space="preserve">проведення діагностичних досліджень, у тому числі лабораторних, функціональних, рентгенологічних та інших спеціальних досліджень.</w:t>
      </w:r>
    </w:p>
    <w:p w:rsidR="00000000" w:rsidDel="00000000" w:rsidP="00000000" w:rsidRDefault="00000000" w:rsidRPr="00000000" w14:paraId="00000017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</w:rPr>
      </w:pPr>
      <w:bookmarkStart w:colFirst="0" w:colLast="0" w:name="_9gljuwm1e0i6" w:id="4"/>
      <w:bookmarkEnd w:id="4"/>
      <w:r w:rsidDel="00000000" w:rsidR="00000000" w:rsidRPr="00000000">
        <w:rPr>
          <w:b w:val="1"/>
          <w:bCs w:val="1"/>
          <w:color w:val="000000"/>
          <w:rtl w:val="0"/>
        </w:rPr>
        <w:t xml:space="preserve">25. За яких умов обладнання можна обрати в електронному медичному записі?</w:t>
      </w:r>
    </w:p>
    <w:p w:rsidR="00000000" w:rsidDel="00000000" w:rsidP="00000000" w:rsidRDefault="00000000" w:rsidRPr="00000000" w14:paraId="0000001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Медичний працівник зможе обрати обладнання лише за умови, якщо система підтвердить, що воно:</w:t>
      </w:r>
    </w:p>
    <w:p w:rsidR="00000000" w:rsidDel="00000000" w:rsidP="00000000" w:rsidRDefault="00000000" w:rsidRPr="00000000" w14:paraId="00000019">
      <w:pPr>
        <w:numPr>
          <w:ilvl w:val="0"/>
          <w:numId w:val="2"/>
        </w:numPr>
        <w:spacing w:after="0" w:afterAutospacing="0" w:before="240" w:lineRule="auto"/>
        <w:ind w:left="720" w:hanging="360"/>
        <w:jc w:val="left"/>
      </w:pPr>
      <w:r w:rsidDel="00000000" w:rsidR="00000000" w:rsidRPr="00000000">
        <w:rPr>
          <w:rtl w:val="0"/>
        </w:rPr>
        <w:t xml:space="preserve">зареєстроване у закладі охорони здоров'я, де працює медичний працівник;</w:t>
      </w:r>
    </w:p>
    <w:p w:rsidR="00000000" w:rsidDel="00000000" w:rsidP="00000000" w:rsidRDefault="00000000" w:rsidRPr="00000000" w14:paraId="0000001A">
      <w:pPr>
        <w:numPr>
          <w:ilvl w:val="0"/>
          <w:numId w:val="2"/>
        </w:numPr>
        <w:spacing w:after="0" w:afterAutospacing="0" w:before="0" w:beforeAutospacing="0" w:lineRule="auto"/>
        <w:ind w:left="720" w:hanging="360"/>
        <w:jc w:val="left"/>
      </w:pPr>
      <w:r w:rsidDel="00000000" w:rsidR="00000000" w:rsidRPr="00000000">
        <w:rPr>
          <w:rtl w:val="0"/>
        </w:rPr>
        <w:t xml:space="preserve">має активний статус запису ("active");</w:t>
      </w:r>
    </w:p>
    <w:p w:rsidR="00000000" w:rsidDel="00000000" w:rsidP="00000000" w:rsidRDefault="00000000" w:rsidRPr="00000000" w14:paraId="0000001B">
      <w:pPr>
        <w:numPr>
          <w:ilvl w:val="0"/>
          <w:numId w:val="2"/>
        </w:numPr>
        <w:spacing w:after="240" w:before="0" w:beforeAutospacing="0" w:lineRule="auto"/>
        <w:ind w:left="720" w:hanging="360"/>
        <w:jc w:val="left"/>
      </w:pPr>
      <w:r w:rsidDel="00000000" w:rsidR="00000000" w:rsidRPr="00000000">
        <w:rPr>
          <w:rtl w:val="0"/>
        </w:rPr>
        <w:t xml:space="preserve">має статус доступності "available" (доступне до використання).</w:t>
      </w:r>
    </w:p>
    <w:p w:rsidR="00000000" w:rsidDel="00000000" w:rsidP="00000000" w:rsidRDefault="00000000" w:rsidRPr="00000000" w14:paraId="0000001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Якщо хоча б одна з цих умов не виконується, обладнання не буде доступним для вибору під час створення електронного медичного запису.</w:t>
      </w:r>
    </w:p>
    <w:p w:rsidR="00000000" w:rsidDel="00000000" w:rsidP="00000000" w:rsidRDefault="00000000" w:rsidRPr="00000000" w14:paraId="0000001D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</w:rPr>
      </w:pPr>
      <w:bookmarkStart w:colFirst="0" w:colLast="0" w:name="_wlps9vqpt7fz" w:id="5"/>
      <w:bookmarkEnd w:id="5"/>
      <w:r w:rsidDel="00000000" w:rsidR="00000000" w:rsidRPr="00000000">
        <w:rPr>
          <w:b w:val="1"/>
          <w:bCs w:val="1"/>
          <w:color w:val="000000"/>
          <w:rtl w:val="0"/>
        </w:rPr>
        <w:t xml:space="preserve">26. Як внести інформацію про використане медичне обладнання до ЕМЗ?</w:t>
      </w:r>
    </w:p>
    <w:p w:rsidR="00000000" w:rsidDel="00000000" w:rsidP="00000000" w:rsidRDefault="00000000" w:rsidRPr="00000000" w14:paraId="0000001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Якщо під час надання медичної допомоги використовувалося медичне обладнання, медичний працівник має:</w:t>
      </w:r>
    </w:p>
    <w:p w:rsidR="00000000" w:rsidDel="00000000" w:rsidP="00000000" w:rsidRDefault="00000000" w:rsidRPr="00000000" w14:paraId="0000001F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Крок 1.</w:t>
      </w:r>
      <w:r w:rsidDel="00000000" w:rsidR="00000000" w:rsidRPr="00000000">
        <w:rPr>
          <w:rtl w:val="0"/>
        </w:rPr>
        <w:t xml:space="preserve"> Відкрити відповідний електронний медичний запис (створення або редагування).</w:t>
      </w:r>
    </w:p>
    <w:p w:rsidR="00000000" w:rsidDel="00000000" w:rsidP="00000000" w:rsidRDefault="00000000" w:rsidRPr="00000000" w14:paraId="00000020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Крок 2.</w:t>
      </w:r>
      <w:r w:rsidDel="00000000" w:rsidR="00000000" w:rsidRPr="00000000">
        <w:rPr>
          <w:rtl w:val="0"/>
        </w:rPr>
        <w:t xml:space="preserve"> Перейти до поля «Обладнання» (назва поля може відрізнятися залежно від медичної інформаційної системи).</w:t>
      </w:r>
    </w:p>
    <w:p w:rsidR="00000000" w:rsidDel="00000000" w:rsidP="00000000" w:rsidRDefault="00000000" w:rsidRPr="00000000" w14:paraId="00000021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Крок 3.</w:t>
      </w:r>
      <w:r w:rsidDel="00000000" w:rsidR="00000000" w:rsidRPr="00000000">
        <w:rPr>
          <w:rtl w:val="0"/>
        </w:rPr>
        <w:t xml:space="preserve"> Обрати необхідне обладнання зі списку доступних.</w:t>
      </w:r>
    </w:p>
    <w:p w:rsidR="00000000" w:rsidDel="00000000" w:rsidP="00000000" w:rsidRDefault="00000000" w:rsidRPr="00000000" w14:paraId="00000022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Крок 4.</w:t>
      </w:r>
      <w:r w:rsidDel="00000000" w:rsidR="00000000" w:rsidRPr="00000000">
        <w:rPr>
          <w:rtl w:val="0"/>
        </w:rPr>
        <w:t xml:space="preserve"> Зберегти електронний медичний запис та підписати його КЕП.</w:t>
      </w:r>
    </w:p>
    <w:p w:rsidR="00000000" w:rsidDel="00000000" w:rsidP="00000000" w:rsidRDefault="00000000" w:rsidRPr="00000000" w14:paraId="0000002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Після цього посилання на використане обладнання автоматично буде збережено в електронному медичному записі.</w:t>
      </w:r>
    </w:p>
    <w:p w:rsidR="00000000" w:rsidDel="00000000" w:rsidP="00000000" w:rsidRDefault="00000000" w:rsidRPr="00000000" w14:paraId="0000002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Якщо під час надання медичної допомоги медичне обладнання не використовувалося, поле можна залишити порожнім.</w:t>
      </w:r>
    </w:p>
    <w:p w:rsidR="00000000" w:rsidDel="00000000" w:rsidP="00000000" w:rsidRDefault="00000000" w:rsidRPr="00000000" w14:paraId="00000025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</w:rPr>
      </w:pPr>
      <w:bookmarkStart w:colFirst="0" w:colLast="0" w:name="_ntjhdu59re1z" w:id="6"/>
      <w:bookmarkEnd w:id="6"/>
      <w:r w:rsidDel="00000000" w:rsidR="00000000" w:rsidRPr="00000000">
        <w:rPr>
          <w:b w:val="1"/>
          <w:bCs w:val="1"/>
          <w:color w:val="000000"/>
          <w:rtl w:val="0"/>
        </w:rPr>
        <w:t xml:space="preserve">27. Чи є обов'язковим поле із зазначенням медичного обладнання в електронному медичному записі?</w:t>
      </w:r>
    </w:p>
    <w:p w:rsidR="00000000" w:rsidDel="00000000" w:rsidP="00000000" w:rsidRDefault="00000000" w:rsidRPr="00000000" w14:paraId="0000002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Технічно поле для зазначення обладнання є необов'язковим (опційним) для заповнення.</w:t>
      </w:r>
    </w:p>
    <w:p w:rsidR="00000000" w:rsidDel="00000000" w:rsidP="00000000" w:rsidRDefault="00000000" w:rsidRPr="00000000" w14:paraId="0000002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Водночас медичний працівник повинен самостійно забезпечити внесення інформації про використане обладнання відповідно до умов надання медичної допомоги в межах Програми медичних гарантій.</w:t>
      </w:r>
    </w:p>
    <w:p w:rsidR="00000000" w:rsidDel="00000000" w:rsidP="00000000" w:rsidRDefault="00000000" w:rsidRPr="00000000" w14:paraId="0000002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Тому якщо під час надання медичної допомоги використовувалося медичне обладнання, яке підлягає обліку, його необхідно зазначити в електронному медичному записі.</w:t>
      </w:r>
    </w:p>
    <w:p w:rsidR="00000000" w:rsidDel="00000000" w:rsidP="00000000" w:rsidRDefault="00000000" w:rsidRPr="00000000" w14:paraId="00000029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</w:rPr>
      </w:pPr>
      <w:bookmarkStart w:colFirst="0" w:colLast="0" w:name="_p5y6dsz68cgq" w:id="7"/>
      <w:bookmarkEnd w:id="7"/>
      <w:r w:rsidDel="00000000" w:rsidR="00000000" w:rsidRPr="00000000">
        <w:rPr>
          <w:b w:val="1"/>
          <w:bCs w:val="1"/>
          <w:color w:val="000000"/>
          <w:rtl w:val="0"/>
        </w:rPr>
        <w:t xml:space="preserve">28. Коли почне враховуватися інформація про використане обладнання?</w:t>
      </w:r>
    </w:p>
    <w:p w:rsidR="00000000" w:rsidDel="00000000" w:rsidP="00000000" w:rsidRDefault="00000000" w:rsidRPr="00000000" w14:paraId="0000002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Після впровадження нової функціональності медичні працівники можуть розпочати облік використаного обладнання під час ведення електронних медичних записів.</w:t>
      </w:r>
    </w:p>
    <w:p w:rsidR="00000000" w:rsidDel="00000000" w:rsidP="00000000" w:rsidRDefault="00000000" w:rsidRPr="00000000" w14:paraId="0000002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Водночас з </w:t>
      </w:r>
      <w:r w:rsidDel="00000000" w:rsidR="00000000" w:rsidRPr="00000000">
        <w:rPr>
          <w:b w:val="1"/>
          <w:bCs w:val="1"/>
          <w:rtl w:val="0"/>
        </w:rPr>
        <w:t xml:space="preserve">1 січня 2027 року</w:t>
      </w:r>
      <w:r w:rsidDel="00000000" w:rsidR="00000000" w:rsidRPr="00000000">
        <w:rPr>
          <w:rtl w:val="0"/>
        </w:rPr>
        <w:t xml:space="preserve"> Національна служба здоров'я України планує враховувати інформацію про використання медичного обладнання під час оцінки відповідності надання медичної допомоги вимогам Програми медичних гарантій.</w:t>
      </w:r>
    </w:p>
    <w:p w:rsidR="00000000" w:rsidDel="00000000" w:rsidP="00000000" w:rsidRDefault="00000000" w:rsidRPr="00000000" w14:paraId="0000002C">
      <w:pPr>
        <w:spacing w:after="240" w:before="240" w:lineRule="auto"/>
        <w:ind w:left="0" w:right="600" w:firstLine="0"/>
        <w:rPr/>
      </w:pPr>
      <w:r w:rsidDel="00000000" w:rsidR="00000000" w:rsidRPr="00000000">
        <w:rPr>
          <w:rtl w:val="0"/>
        </w:rPr>
        <w:t xml:space="preserve">Саме тому закладам охорони здоров'я рекомендується завчасно адаптувати свої робочі процеси, опанувати нову функціональність та відпрацювати навички внесення інформації, щоб забезпечити своєчасне й коректне внесення відповідних даних до ЕСОЗ.</w:t>
      </w:r>
    </w:p>
    <w:p w:rsidR="00000000" w:rsidDel="00000000" w:rsidP="00000000" w:rsidRDefault="00000000" w:rsidRPr="00000000" w14:paraId="0000002D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</w:rPr>
      </w:pPr>
      <w:bookmarkStart w:colFirst="0" w:colLast="0" w:name="_fxg3suk8xth3" w:id="8"/>
      <w:bookmarkEnd w:id="8"/>
      <w:r w:rsidDel="00000000" w:rsidR="00000000" w:rsidRPr="00000000">
        <w:rPr>
          <w:b w:val="1"/>
          <w:bCs w:val="1"/>
          <w:color w:val="000000"/>
          <w:rtl w:val="0"/>
        </w:rPr>
        <w:t xml:space="preserve">29. Як медичним закладам підготуватися до впровадження нового функціоналу?</w:t>
      </w:r>
    </w:p>
    <w:p w:rsidR="00000000" w:rsidDel="00000000" w:rsidP="00000000" w:rsidRDefault="00000000" w:rsidRPr="00000000" w14:paraId="0000002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Для підготовки до роботи з новою функціональністю закладам охорони здоров'я рекомендується:</w:t>
      </w:r>
    </w:p>
    <w:p w:rsidR="00000000" w:rsidDel="00000000" w:rsidP="00000000" w:rsidRDefault="00000000" w:rsidRPr="00000000" w14:paraId="0000002F">
      <w:pPr>
        <w:numPr>
          <w:ilvl w:val="0"/>
          <w:numId w:val="4"/>
        </w:numPr>
        <w:spacing w:after="0" w:afterAutospacing="0" w:before="240" w:lineRule="auto"/>
        <w:ind w:left="720" w:hanging="360"/>
        <w:jc w:val="left"/>
      </w:pPr>
      <w:r w:rsidDel="00000000" w:rsidR="00000000" w:rsidRPr="00000000">
        <w:rPr>
          <w:rtl w:val="0"/>
        </w:rPr>
        <w:t xml:space="preserve">з </w:t>
      </w:r>
      <w:r w:rsidDel="00000000" w:rsidR="00000000" w:rsidRPr="00000000">
        <w:rPr>
          <w:b w:val="1"/>
          <w:bCs w:val="1"/>
          <w:rtl w:val="0"/>
        </w:rPr>
        <w:t xml:space="preserve">1 серпня 2026 року</w:t>
      </w:r>
      <w:r w:rsidDel="00000000" w:rsidR="00000000" w:rsidRPr="00000000">
        <w:rPr>
          <w:rtl w:val="0"/>
        </w:rPr>
        <w:t xml:space="preserve"> звернутися до свого постачальника МІС та уточнити готовність функціональності обліку використаного медичного обладнання;</w:t>
      </w:r>
    </w:p>
    <w:p w:rsidR="00000000" w:rsidDel="00000000" w:rsidP="00000000" w:rsidRDefault="00000000" w:rsidRPr="00000000" w14:paraId="00000030">
      <w:pPr>
        <w:numPr>
          <w:ilvl w:val="0"/>
          <w:numId w:val="4"/>
        </w:numPr>
        <w:spacing w:after="0" w:afterAutospacing="0" w:before="0" w:beforeAutospacing="0" w:lineRule="auto"/>
        <w:ind w:left="720" w:hanging="360"/>
        <w:jc w:val="left"/>
      </w:pPr>
      <w:r w:rsidDel="00000000" w:rsidR="00000000" w:rsidRPr="00000000">
        <w:rPr>
          <w:rtl w:val="0"/>
        </w:rPr>
        <w:t xml:space="preserve">дізнатися про дату проведення навчання щодо роботи з новим функціоналом;</w:t>
      </w:r>
    </w:p>
    <w:p w:rsidR="00000000" w:rsidDel="00000000" w:rsidP="00000000" w:rsidRDefault="00000000" w:rsidRPr="00000000" w14:paraId="00000031">
      <w:pPr>
        <w:numPr>
          <w:ilvl w:val="0"/>
          <w:numId w:val="4"/>
        </w:numPr>
        <w:spacing w:after="0" w:afterAutospacing="0" w:before="0" w:beforeAutospacing="0" w:lineRule="auto"/>
        <w:ind w:left="720" w:hanging="360"/>
        <w:jc w:val="left"/>
      </w:pPr>
      <w:r w:rsidDel="00000000" w:rsidR="00000000" w:rsidRPr="00000000">
        <w:rPr>
          <w:rtl w:val="0"/>
        </w:rPr>
        <w:t xml:space="preserve">за потреби ініціювати проведення додаткового навчання працівників;</w:t>
      </w:r>
    </w:p>
    <w:p w:rsidR="00000000" w:rsidDel="00000000" w:rsidP="00000000" w:rsidRDefault="00000000" w:rsidRPr="00000000" w14:paraId="00000032">
      <w:pPr>
        <w:numPr>
          <w:ilvl w:val="0"/>
          <w:numId w:val="4"/>
        </w:numPr>
        <w:spacing w:after="240" w:before="0" w:beforeAutospacing="0" w:lineRule="auto"/>
        <w:ind w:left="720" w:hanging="360"/>
        <w:jc w:val="left"/>
      </w:pPr>
      <w:r w:rsidDel="00000000" w:rsidR="00000000" w:rsidRPr="00000000">
        <w:rPr>
          <w:rtl w:val="0"/>
        </w:rPr>
        <w:t xml:space="preserve">перевірити, що все медичне обладнання, яке підлягає обов'язковій реєстрації, вже внесене до ЕСОЗ та має актуальні статуси.</w:t>
      </w:r>
    </w:p>
    <w:p w:rsidR="00000000" w:rsidDel="00000000" w:rsidP="00000000" w:rsidRDefault="00000000" w:rsidRPr="00000000" w14:paraId="00000033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</w:rPr>
      </w:pPr>
      <w:bookmarkStart w:colFirst="0" w:colLast="0" w:name="_o88jmhs6pq70" w:id="9"/>
      <w:bookmarkEnd w:id="9"/>
      <w:r w:rsidDel="00000000" w:rsidR="00000000" w:rsidRPr="00000000">
        <w:rPr>
          <w:b w:val="1"/>
          <w:bCs w:val="1"/>
          <w:color w:val="000000"/>
          <w:rtl w:val="0"/>
        </w:rPr>
        <w:t xml:space="preserve">30. Навіщо в ЕСОЗ запроваджується облік використання медичного обладнання?</w:t>
      </w:r>
    </w:p>
    <w:p w:rsidR="00000000" w:rsidDel="00000000" w:rsidP="00000000" w:rsidRDefault="00000000" w:rsidRPr="00000000" w14:paraId="0000003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Облік використання медичного обладнання забезпечує більш повну інформацію про процес надання медичної допомоги та підвищує достовірність даних у ЕСОЗ.</w:t>
      </w:r>
    </w:p>
    <w:p w:rsidR="00000000" w:rsidDel="00000000" w:rsidP="00000000" w:rsidRDefault="00000000" w:rsidRPr="00000000" w14:paraId="0000003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Для медичних працівників це дає можливість бачити, яке обладнання використовувалося під час попередніх оглядів, досліджень або лікування пацієнта.</w:t>
      </w:r>
    </w:p>
    <w:p w:rsidR="00000000" w:rsidDel="00000000" w:rsidP="00000000" w:rsidRDefault="00000000" w:rsidRPr="00000000" w14:paraId="0000003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Для закладів охорони здоров'я це допомагає підтверджувати відповідність вимогам пакетів Програми медичних гарантій та зменшує ризики під час проведення моніторингу НСЗУ.</w:t>
      </w:r>
    </w:p>
    <w:p w:rsidR="00000000" w:rsidDel="00000000" w:rsidP="00000000" w:rsidRDefault="00000000" w:rsidRPr="00000000" w14:paraId="0000003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Для держави ці дані є джерелом інформації для оцінки забезпеченості закладів медичним обладнанням, аналізу доступності медичних послуг та ухвалення обґрунтованих управлінських рішень.</w:t>
      </w:r>
    </w:p>
    <w:p w:rsidR="00000000" w:rsidDel="00000000" w:rsidP="00000000" w:rsidRDefault="00000000" w:rsidRPr="00000000" w14:paraId="00000038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133.8582677165355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Proxima Nova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Proxima Nova" w:cs="Proxima Nova" w:eastAsia="Proxima Nova" w:hAnsi="Proxima Nova"/>
        <w:sz w:val="24"/>
        <w:szCs w:val="24"/>
        <w:lang w:val="uk"/>
      </w:rPr>
    </w:rPrDefault>
    <w:pPrDefault>
      <w:pPr>
        <w:spacing w:before="200" w:lineRule="auto"/>
        <w:jc w:val="both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line="240" w:lineRule="auto"/>
      <w:ind w:left="720" w:hanging="360"/>
    </w:pPr>
    <w:rPr>
      <w:rFonts w:ascii="Proxima Nova" w:cs="Proxima Nova" w:eastAsia="Proxima Nova" w:hAnsi="Proxima Nova"/>
      <w:b w:val="1"/>
      <w:bCs w:val="1"/>
      <w:sz w:val="24"/>
      <w:szCs w:val="24"/>
      <w:highlight w:val="whit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roximaNova-regular.ttf"/><Relationship Id="rId2" Type="http://schemas.openxmlformats.org/officeDocument/2006/relationships/font" Target="fonts/ProximaNova-bold.ttf"/><Relationship Id="rId3" Type="http://schemas.openxmlformats.org/officeDocument/2006/relationships/font" Target="fonts/ProximaNova-italic.ttf"/><Relationship Id="rId4" Type="http://schemas.openxmlformats.org/officeDocument/2006/relationships/font" Target="fonts/ProximaNova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